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800"/>
        <w:jc w:val="center"/>
      </w:pPr>
      <w:r>
        <w:rPr>
          <w:rFonts w:ascii="Aptos Display" w:hAnsi="Aptos Display"/>
          <w:b/>
          <w:color w:val="12314A"/>
          <w:sz w:val="56"/>
        </w:rPr>
        <w:t>Blackjack Dealer Scripts Guide</w:t>
      </w:r>
    </w:p>
    <w:p>
      <w:pPr>
        <w:jc w:val="center"/>
      </w:pPr>
      <w:r>
        <w:rPr>
          <w:rFonts w:ascii="Aptos Display" w:hAnsi="Aptos Display"/>
          <w:b/>
          <w:color w:val="0B7285"/>
          <w:sz w:val="30"/>
        </w:rPr>
        <w:t>Natural Table Communication for Training and Operations</w:t>
      </w:r>
    </w:p>
    <w:p>
      <w:pPr>
        <w:jc w:val="center"/>
      </w:pPr>
      <w:r>
        <w:rPr>
          <w:rFonts w:ascii="Aptos" w:hAnsi="Aptos"/>
          <w:b/>
          <w:color w:val="B7791F"/>
          <w:sz w:val="24"/>
        </w:rPr>
        <w:t>Six-Deck Shoe Blackjack • Dealer Stands on Soft 17 (S17)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Document control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Controlled 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Status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Management-controlled model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Version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1.0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Operational use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Requires property and jurisdiction approval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Rule standard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 on all 17 totals, including soft 17</w:t>
            </w:r>
          </w:p>
        </w:tc>
      </w:tr>
    </w:tbl>
    <w:p>
      <w:pPr>
        <w:pStyle w:val="ManagementNotice"/>
        <w:jc w:val="center"/>
      </w:pPr>
      <w:r>
        <w:rPr>
          <w:rFonts w:ascii="Aptos" w:hAnsi="Aptos"/>
        </w:rPr>
        <w:t>Management must decide and approve all program durations, class sizes, passing scores, financial examples, floor-practice limits, and jurisdiction-specific requirements before use.</w:t>
      </w:r>
    </w:p>
    <w:p>
      <w:r>
        <w:br w:type="page"/>
      </w:r>
    </w:p>
    <w:p>
      <w:pPr>
        <w:pStyle w:val="Heading1"/>
        <w:pageBreakBefore w:val="0"/>
      </w:pPr>
      <w:r>
        <w:rPr>
          <w:rFonts w:ascii="Aptos" w:hAnsi="Aptos"/>
          <w:b/>
        </w:rPr>
        <w:t>Document Control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Controlled 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Document title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Blackjack Dealer Scripts Guide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Document number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BJ-TRN-007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Version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1.0 management-controlled model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Effective date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[MANAGEMENT TO APPROVE]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Review date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[MANAGEMENT TO APPROVE]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Table Games Training / Operations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Approved by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[INSERT APPROVING AUTHORITY]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Distribution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Controlled internal training document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Approval Page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Decision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Training School Manager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/ Return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Table Games Director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Approve / Return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Compliance / Legal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/ Conditions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Casino Manager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Final approval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Revision History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Change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Approver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1.0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[DATE]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Initial S17 model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[NAME]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[NAME]</w:t>
            </w:r>
          </w:p>
        </w:tc>
      </w:tr>
    </w:tbl>
    <w:p>
      <w:pPr>
        <w:pStyle w:val="Heading1"/>
        <w:pageBreakBefore w:val="0"/>
      </w:pPr>
      <w:r>
        <w:rPr>
          <w:rFonts w:ascii="Aptos" w:hAnsi="Aptos"/>
          <w:b/>
        </w:rPr>
        <w:t>Communication Principles</w:t>
      </w:r>
    </w:p>
    <w:p>
      <w:pPr>
        <w:pStyle w:val="ListBullet"/>
      </w:pPr>
      <w:r>
        <w:rPr>
          <w:rFonts w:ascii="Aptos" w:hAnsi="Aptos"/>
          <w:b w:val="0"/>
        </w:rPr>
        <w:t>Be clear, brief and neutral.</w:t>
      </w:r>
    </w:p>
    <w:p>
      <w:pPr>
        <w:pStyle w:val="ListBullet"/>
      </w:pPr>
      <w:r>
        <w:rPr>
          <w:rFonts w:ascii="Aptos" w:hAnsi="Aptos"/>
          <w:b w:val="0"/>
        </w:rPr>
        <w:t>Do not coach or promise.</w:t>
      </w:r>
    </w:p>
    <w:p>
      <w:pPr>
        <w:pStyle w:val="ListBullet"/>
      </w:pPr>
      <w:r>
        <w:rPr>
          <w:rFonts w:ascii="Aptos" w:hAnsi="Aptos"/>
          <w:b w:val="0"/>
        </w:rPr>
        <w:t>Do not accuse, diagnose, threaten or argue.</w:t>
      </w:r>
    </w:p>
    <w:p>
      <w:pPr>
        <w:pStyle w:val="ListBullet"/>
      </w:pPr>
      <w:r>
        <w:rPr>
          <w:rFonts w:ascii="Aptos" w:hAnsi="Aptos"/>
          <w:b w:val="0"/>
        </w:rPr>
        <w:t>Use the floor supervisor outside dealer authority.</w:t>
      </w:r>
    </w:p>
    <w:p>
      <w:pPr>
        <w:pStyle w:val="ListBullet"/>
      </w:pPr>
      <w:r>
        <w:rPr>
          <w:rFonts w:ascii="Aptos" w:hAnsi="Aptos"/>
          <w:b w:val="0"/>
        </w:rPr>
        <w:t>Use approved house-rule language.</w:t>
      </w:r>
    </w:p>
    <w:p>
      <w:pPr>
        <w:pStyle w:val="Heading1"/>
        <w:pageBreakBefore/>
      </w:pPr>
      <w:r>
        <w:rPr>
          <w:rFonts w:ascii="Aptos" w:hAnsi="Aptos"/>
          <w:b/>
        </w:rPr>
        <w:t>Dealer Script Library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Situation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Suggested wording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Avoid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Welcome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“Good evening. The table minimum is [APPROVED LIMIT].”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Request wagers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“Please place your wagers.”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Close betting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“No more bets, please.”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Clear signal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“Please give me a clear hand signal.”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Blackjack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“Blackjack.”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Insurance open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“Insurance is open.”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Insurance closed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“Insurance is closed.”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Even money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“Even money is available.”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Double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“Double down.”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Split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“Splitting the pair.”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blackjack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“Dealer blackjack.”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bust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“Dealer bust.”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Push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“Push.”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No advice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“I can explain the options, but I cannot advise you how to play.”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Late wager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“Betting is closed. I’ll ask the supervisor to review your concern.”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Rule question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“I’ll ask the supervisor to confirm the rule.”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Payout dispute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“Please leave the cards and chips in place while the supervisor reviews the hand.”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Supervisor call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“Floor, please.”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Shuffle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“Shuffle after this round.”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Limit change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“The limit changes after this round, subject to supervisor confirmation.”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Temporary closure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“This table is temporarily closed. A supervisor can assist.”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Upset guest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“I understand your concern. I will ask the supervisor to review it.”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Suspicious behavior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“Floor, please observe this game.”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Responsible gaming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“I will ask the supervisor to provide approved information.”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AML concern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“Floor, please verify this transaction.”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Advice, accusation, promise, argument or unauthorized decision</w:t>
            </w:r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Role-Play Scenarios</w:t>
      </w:r>
    </w:p>
    <w:p>
      <w:pPr>
        <w:pStyle w:val="Heading2"/>
        <w:pageBreakBefore w:val="0"/>
      </w:pPr>
      <w:r>
        <w:rPr>
          <w:rFonts w:ascii="Aptos" w:hAnsi="Aptos"/>
          <w:b/>
        </w:rPr>
        <w:t>1. Welcome</w:t>
      </w:r>
    </w:p>
    <w:p>
      <w:r>
        <w:rPr>
          <w:rFonts w:ascii="Aptos" w:hAnsi="Aptos"/>
          <w:b w:val="0"/>
        </w:rPr>
        <w:t>Trainer creates a realistic welcome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2. Request wagers</w:t>
      </w:r>
    </w:p>
    <w:p>
      <w:r>
        <w:rPr>
          <w:rFonts w:ascii="Aptos" w:hAnsi="Aptos"/>
          <w:b w:val="0"/>
        </w:rPr>
        <w:t>Trainer creates a realistic request wagers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3. Close betting</w:t>
      </w:r>
    </w:p>
    <w:p>
      <w:r>
        <w:rPr>
          <w:rFonts w:ascii="Aptos" w:hAnsi="Aptos"/>
          <w:b w:val="0"/>
        </w:rPr>
        <w:t>Trainer creates a realistic close betting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4. Clear signal</w:t>
      </w:r>
    </w:p>
    <w:p>
      <w:r>
        <w:rPr>
          <w:rFonts w:ascii="Aptos" w:hAnsi="Aptos"/>
          <w:b w:val="0"/>
        </w:rPr>
        <w:t>Trainer creates a realistic clear signal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5. Blackjack</w:t>
      </w:r>
    </w:p>
    <w:p>
      <w:r>
        <w:rPr>
          <w:rFonts w:ascii="Aptos" w:hAnsi="Aptos"/>
          <w:b w:val="0"/>
        </w:rPr>
        <w:t>Trainer creates a realistic blackjack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6. Insurance open</w:t>
      </w:r>
    </w:p>
    <w:p>
      <w:r>
        <w:rPr>
          <w:rFonts w:ascii="Aptos" w:hAnsi="Aptos"/>
          <w:b w:val="0"/>
        </w:rPr>
        <w:t>Trainer creates a realistic insurance open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7. Insurance closed</w:t>
      </w:r>
    </w:p>
    <w:p>
      <w:r>
        <w:rPr>
          <w:rFonts w:ascii="Aptos" w:hAnsi="Aptos"/>
          <w:b w:val="0"/>
        </w:rPr>
        <w:t>Trainer creates a realistic insurance closed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8. Even money</w:t>
      </w:r>
    </w:p>
    <w:p>
      <w:r>
        <w:rPr>
          <w:rFonts w:ascii="Aptos" w:hAnsi="Aptos"/>
          <w:b w:val="0"/>
        </w:rPr>
        <w:t>Trainer creates a realistic even money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9. Double</w:t>
      </w:r>
    </w:p>
    <w:p>
      <w:r>
        <w:rPr>
          <w:rFonts w:ascii="Aptos" w:hAnsi="Aptos"/>
          <w:b w:val="0"/>
        </w:rPr>
        <w:t>Trainer creates a realistic double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10. Split</w:t>
      </w:r>
    </w:p>
    <w:p>
      <w:r>
        <w:rPr>
          <w:rFonts w:ascii="Aptos" w:hAnsi="Aptos"/>
          <w:b w:val="0"/>
        </w:rPr>
        <w:t>Trainer creates a realistic split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11. Dealer blackjack</w:t>
      </w:r>
    </w:p>
    <w:p>
      <w:r>
        <w:rPr>
          <w:rFonts w:ascii="Aptos" w:hAnsi="Aptos"/>
          <w:b w:val="0"/>
        </w:rPr>
        <w:t>Trainer creates a realistic dealer blackjack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12. Dealer bust</w:t>
      </w:r>
    </w:p>
    <w:p>
      <w:r>
        <w:rPr>
          <w:rFonts w:ascii="Aptos" w:hAnsi="Aptos"/>
          <w:b w:val="0"/>
        </w:rPr>
        <w:t>Trainer creates a realistic dealer bust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13. Push</w:t>
      </w:r>
    </w:p>
    <w:p>
      <w:r>
        <w:rPr>
          <w:rFonts w:ascii="Aptos" w:hAnsi="Aptos"/>
          <w:b w:val="0"/>
        </w:rPr>
        <w:t>Trainer creates a realistic push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14. No advice</w:t>
      </w:r>
    </w:p>
    <w:p>
      <w:r>
        <w:rPr>
          <w:rFonts w:ascii="Aptos" w:hAnsi="Aptos"/>
          <w:b w:val="0"/>
        </w:rPr>
        <w:t>Trainer creates a realistic no advice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15. Late wager</w:t>
      </w:r>
    </w:p>
    <w:p>
      <w:r>
        <w:rPr>
          <w:rFonts w:ascii="Aptos" w:hAnsi="Aptos"/>
          <w:b w:val="0"/>
        </w:rPr>
        <w:t>Trainer creates a realistic late wager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16. Rule question</w:t>
      </w:r>
    </w:p>
    <w:p>
      <w:r>
        <w:rPr>
          <w:rFonts w:ascii="Aptos" w:hAnsi="Aptos"/>
          <w:b w:val="0"/>
        </w:rPr>
        <w:t>Trainer creates a realistic rule question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17. Payout dispute</w:t>
      </w:r>
    </w:p>
    <w:p>
      <w:r>
        <w:rPr>
          <w:rFonts w:ascii="Aptos" w:hAnsi="Aptos"/>
          <w:b w:val="0"/>
        </w:rPr>
        <w:t>Trainer creates a realistic payout dispute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18. Supervisor call</w:t>
      </w:r>
    </w:p>
    <w:p>
      <w:r>
        <w:rPr>
          <w:rFonts w:ascii="Aptos" w:hAnsi="Aptos"/>
          <w:b w:val="0"/>
        </w:rPr>
        <w:t>Trainer creates a realistic supervisor call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19. Shuffle</w:t>
      </w:r>
    </w:p>
    <w:p>
      <w:r>
        <w:rPr>
          <w:rFonts w:ascii="Aptos" w:hAnsi="Aptos"/>
          <w:b w:val="0"/>
        </w:rPr>
        <w:t>Trainer creates a realistic shuffle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20. Limit change</w:t>
      </w:r>
    </w:p>
    <w:p>
      <w:r>
        <w:rPr>
          <w:rFonts w:ascii="Aptos" w:hAnsi="Aptos"/>
          <w:b w:val="0"/>
        </w:rPr>
        <w:t>Trainer creates a realistic limit change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21. Temporary closure</w:t>
      </w:r>
    </w:p>
    <w:p>
      <w:r>
        <w:rPr>
          <w:rFonts w:ascii="Aptos" w:hAnsi="Aptos"/>
          <w:b w:val="0"/>
        </w:rPr>
        <w:t>Trainer creates a realistic temporary closure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22. Upset guest</w:t>
      </w:r>
    </w:p>
    <w:p>
      <w:r>
        <w:rPr>
          <w:rFonts w:ascii="Aptos" w:hAnsi="Aptos"/>
          <w:b w:val="0"/>
        </w:rPr>
        <w:t>Trainer creates a realistic upset guest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23. Suspicious behavior</w:t>
      </w:r>
    </w:p>
    <w:p>
      <w:r>
        <w:rPr>
          <w:rFonts w:ascii="Aptos" w:hAnsi="Aptos"/>
          <w:b w:val="0"/>
        </w:rPr>
        <w:t>Trainer creates a realistic suspicious behavior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24. Responsible gaming</w:t>
      </w:r>
    </w:p>
    <w:p>
      <w:r>
        <w:rPr>
          <w:rFonts w:ascii="Aptos" w:hAnsi="Aptos"/>
          <w:b w:val="0"/>
        </w:rPr>
        <w:t>Trainer creates a realistic responsible gaming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25. AML concern</w:t>
      </w:r>
    </w:p>
    <w:p>
      <w:r>
        <w:rPr>
          <w:rFonts w:ascii="Aptos" w:hAnsi="Aptos"/>
          <w:b w:val="0"/>
        </w:rPr>
        <w:t>Trainer creates a realistic aml concern situation. Student uses clear body language, approved wording or an equally neutral natural alternative, and calls the supervisor when required.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Criterion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Observation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Clarity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 tone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Authority boundary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Cards/chips/wagers protected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Supervisor called</w:t>
            </w:r>
          </w:p>
        </w:tc>
        <w:tc>
          <w:tcPr>
            <w:tcW w:type="dxa" w:w="508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Prohibited wording avoided</w:t>
            </w:r>
          </w:p>
        </w:tc>
        <w:tc>
          <w:tcPr>
            <w:tcW w:type="dxa" w:w="5083"/>
            <w:shd w:fill="EEF5F7"/>
          </w:tcPr>
          <w:p>
            <w:r/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Trainer Feedback Examples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Weak wording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Improved wording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Reason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“You are wrong.”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“I’ll ask the supervisor to review the rule.”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Avoid argument.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“You should stand.”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“I can explain options, but cannot advise.”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No coaching.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“You cheated.”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“Floor, please observe this game.”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No unsupported accusation.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“I promise we will pay.”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“The supervisor will review and explain.”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No promise.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“You have a gambling problem.”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“I’ll ask the supervisor to provide approved information.”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No diagnosis.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1368" w:left="1037" w:header="346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b/>
        <w:color w:val="C00000"/>
        <w:sz w:val="15"/>
      </w:rPr>
      <w:t>MANAGEMENT CONTROL: All monetary amounts and program thresholds are model values. Casino management must decide, approve and replace them before operational use.</w:t>
    </w:r>
  </w:p>
  <w:p>
    <w:pPr>
      <w:jc w:val="center"/>
    </w:pPr>
    <w:r>
      <w:rPr>
        <w:rFonts w:ascii="Aptos" w:hAnsi="Aptos"/>
        <w:color w:val="666666"/>
        <w:sz w:val="16"/>
      </w:rPr>
      <w:t xml:space="preserve">CasinoOpsAI controlled training model  •  Page </w:t>
    </w:r>
    <w:r>
      <w:rPr>
        <w:rFonts w:ascii="Aptos" w:hAnsi="Aptos"/>
        <w:color w:val="666666"/>
        <w:sz w:val="16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b/>
        <w:color w:val="12314A"/>
        <w:sz w:val="16"/>
      </w:rPr>
      <w:t>BLACKJACK DEALER SCRIPTS GUIDE — S17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9" w:lineRule="auto"/>
    </w:pPr>
    <w:rPr>
      <w:rFonts w:ascii="Aptos" w:hAnsi="Aptos"/>
      <w:color w:val="1F2937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314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B728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ptos" w:hAnsi="Aptos"/>
      <w:b/>
      <w:bCs/>
      <w:color w:val="1F2937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 w:before="160"/>
      <w:contextualSpacing/>
    </w:pPr>
    <w:rPr>
      <w:rFonts w:asciiTheme="majorHAnsi" w:eastAsiaTheme="majorEastAsia" w:hAnsiTheme="majorHAnsi" w:cstheme="majorBidi" w:ascii="Aptos Display" w:hAnsi="Aptos Display"/>
      <w:b/>
      <w:color w:val="12314A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160" w:after="80"/>
    </w:pPr>
    <w:rPr>
      <w:rFonts w:asciiTheme="majorHAnsi" w:eastAsiaTheme="majorEastAsia" w:hAnsiTheme="majorHAnsi" w:cstheme="majorBidi" w:ascii="Aptos Display" w:hAnsi="Aptos Display"/>
      <w:b/>
      <w:i/>
      <w:iCs/>
      <w:color w:val="0B7285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anagementNotice">
    <w:name w:val="Management Notice"/>
    <w:rPr>
      <w:rFonts w:ascii="Aptos" w:hAnsi="Aptos"/>
      <w:b/>
      <w:color w:val="C00000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